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E6C7" w14:textId="77777777" w:rsidR="00214FF6" w:rsidRDefault="00000000">
      <w:pPr>
        <w:jc w:val="right"/>
      </w:pPr>
      <w:r>
        <w:t>Warszawa, 19.08.2024</w:t>
      </w:r>
    </w:p>
    <w:p w14:paraId="5E1E22E7" w14:textId="77777777" w:rsidR="00214FF6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Nawet co piąty uczeń cierpi na odwodnienie. Może to mieć negatywny wpływ na koncentrację, pamięć i uczenie się </w:t>
      </w:r>
    </w:p>
    <w:p w14:paraId="452DE41D" w14:textId="77777777" w:rsidR="00214FF6" w:rsidRDefault="00000000">
      <w:pPr>
        <w:spacing w:before="240" w:after="240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Odpowiednie nawodnienie jest istotne dla każdego człowieka, jednak okazuje się, że może być szczególnie ważne dla uczniów, o czym warto pamiętać w kontekście zbliżającego się rozpoczęcia roku szkolnego. Z badań wynika, że odwodnienie może dotyczyć nawet co piątego ucznia, a strata wody w organizmie powyżej 2 proc. może mieć negatywny wpływ na koncentrację, pamięć i uczenie się. </w:t>
      </w:r>
    </w:p>
    <w:p w14:paraId="0C951178" w14:textId="77777777" w:rsidR="00214FF6" w:rsidRDefault="00000000">
      <w:pPr>
        <w:jc w:val="both"/>
        <w:rPr>
          <w:b/>
        </w:rPr>
      </w:pPr>
      <w:r>
        <w:rPr>
          <w:b/>
        </w:rPr>
        <w:t xml:space="preserve">Odwodnienie negatywnie wpływa na funkcje poznawcze </w:t>
      </w:r>
    </w:p>
    <w:p w14:paraId="4DCBCF68" w14:textId="5DC0C1BE" w:rsidR="00214FF6" w:rsidRDefault="00000000">
      <w:pPr>
        <w:jc w:val="both"/>
      </w:pPr>
      <w:r>
        <w:t xml:space="preserve">Końcówka sierpnia oznacza zbliżający się koniec wakacji, a dla uczniów – powrót do szkoły. Oprócz zakupu podręczników i innych przyborów szkolnych warto zadbać też o to, aby dziecko miało dobre warunki do koncentracji i nauki. Tymczasem już niewielkie odwodnienie ma negatywny wpływ na skupienie, a także może przyczyniać się do występowania bólów głowy. Z </w:t>
      </w:r>
      <w:hyperlink r:id="rId7">
        <w:r>
          <w:rPr>
            <w:color w:val="1155CC"/>
            <w:u w:val="single"/>
          </w:rPr>
          <w:t>badania</w:t>
        </w:r>
      </w:hyperlink>
      <w:r>
        <w:t xml:space="preserve"> wynika, że strata wody w organizmie powyżej 2 proc. ma </w:t>
      </w:r>
      <w:r>
        <w:rPr>
          <w:b/>
        </w:rPr>
        <w:t>negatywny wpływ</w:t>
      </w:r>
      <w:r>
        <w:t xml:space="preserve"> na człowieka niezależnie od wieku – przede wszystkim na </w:t>
      </w:r>
      <w:r>
        <w:rPr>
          <w:b/>
        </w:rPr>
        <w:t xml:space="preserve">koncentrację, pamięć i uczenie się oraz wybrane funkcje </w:t>
      </w:r>
      <w:r w:rsidR="004F47B9">
        <w:rPr>
          <w:b/>
        </w:rPr>
        <w:t>poz</w:t>
      </w:r>
      <w:r>
        <w:rPr>
          <w:b/>
        </w:rPr>
        <w:t>nawcze</w:t>
      </w:r>
      <w:r>
        <w:t xml:space="preserve">. Wśród grup wiekowych, w których odwodnienie organizmu występuje najczęściej, wymieniane są m.in. dzieci. </w:t>
      </w:r>
    </w:p>
    <w:p w14:paraId="1EE0A612" w14:textId="77777777" w:rsidR="00214FF6" w:rsidRDefault="00214FF6">
      <w:pPr>
        <w:jc w:val="both"/>
      </w:pPr>
    </w:p>
    <w:p w14:paraId="2B4FB97C" w14:textId="77777777" w:rsidR="00214FF6" w:rsidRDefault="00000000">
      <w:pPr>
        <w:jc w:val="both"/>
        <w:rPr>
          <w:b/>
        </w:rPr>
      </w:pPr>
      <w:r>
        <w:rPr>
          <w:b/>
        </w:rPr>
        <w:t xml:space="preserve">Nawodnienie bez cukru </w:t>
      </w:r>
    </w:p>
    <w:p w14:paraId="2C8BA5B0" w14:textId="77777777" w:rsidR="00214FF6" w:rsidRDefault="00000000">
      <w:pPr>
        <w:jc w:val="both"/>
      </w:pPr>
      <w:r>
        <w:t xml:space="preserve">Z </w:t>
      </w:r>
      <w:hyperlink r:id="rId8">
        <w:r>
          <w:rPr>
            <w:color w:val="1155CC"/>
            <w:u w:val="single"/>
          </w:rPr>
          <w:t>danych</w:t>
        </w:r>
      </w:hyperlink>
      <w:r>
        <w:t xml:space="preserve"> wynika, że </w:t>
      </w:r>
      <w:r>
        <w:rPr>
          <w:b/>
        </w:rPr>
        <w:t>nawet co piąty uczeń może być znacznie odwodniony</w:t>
      </w:r>
      <w:r>
        <w:t xml:space="preserve">. Dzieci najczęściej piją słodzoną herbatę, która zdaniem ekspertów nie jest najlepszym wyborem w kontekście zapobiegania otyłości. Z badania </w:t>
      </w:r>
      <w:proofErr w:type="spellStart"/>
      <w:r>
        <w:t>Waterdrop</w:t>
      </w:r>
      <w:proofErr w:type="spellEnd"/>
      <w:r>
        <w:t xml:space="preserve"> wynika, że Polacy, którzy nie piją wystarczających ilości wody dziennie, najczęściej </w:t>
      </w:r>
      <w:r>
        <w:rPr>
          <w:b/>
        </w:rPr>
        <w:t>zapominają o tym (48 proc.)</w:t>
      </w:r>
      <w:r>
        <w:t xml:space="preserve">, </w:t>
      </w:r>
      <w:r>
        <w:rPr>
          <w:b/>
        </w:rPr>
        <w:t>nie lubią jej smaku (35 proc.)</w:t>
      </w:r>
      <w:r>
        <w:t xml:space="preserve"> lub </w:t>
      </w:r>
      <w:r>
        <w:rPr>
          <w:b/>
        </w:rPr>
        <w:t>brakuje im na to czasu (9 proc.)</w:t>
      </w:r>
      <w:r>
        <w:t xml:space="preserve">. Jeśli dziecko nie toleruje smaku samej wody, alternatywą dla słodzonych napojów mogą być smakowe kapsułki rozpuszczalne w wodzie – </w:t>
      </w:r>
      <w:hyperlink r:id="rId9">
        <w:proofErr w:type="spellStart"/>
        <w:r>
          <w:rPr>
            <w:color w:val="1155CC"/>
            <w:u w:val="single"/>
          </w:rPr>
          <w:t>Microdrink</w:t>
        </w:r>
        <w:proofErr w:type="spellEnd"/>
      </w:hyperlink>
      <w:r>
        <w:t xml:space="preserve"> od </w:t>
      </w:r>
      <w:proofErr w:type="spellStart"/>
      <w:r>
        <w:t>Waterdrop</w:t>
      </w:r>
      <w:proofErr w:type="spellEnd"/>
      <w:r>
        <w:t xml:space="preserve">, które nie zawierają cukru, a zamiast tego są bogate w naturalne aromaty i witaminy. </w:t>
      </w:r>
    </w:p>
    <w:p w14:paraId="04600A09" w14:textId="77777777" w:rsidR="00214FF6" w:rsidRDefault="00214FF6">
      <w:pPr>
        <w:jc w:val="both"/>
      </w:pPr>
    </w:p>
    <w:p w14:paraId="736DBE7A" w14:textId="77777777" w:rsidR="00214FF6" w:rsidRDefault="00000000">
      <w:pPr>
        <w:jc w:val="both"/>
        <w:rPr>
          <w:b/>
        </w:rPr>
      </w:pPr>
      <w:r>
        <w:rPr>
          <w:b/>
        </w:rPr>
        <w:t xml:space="preserve">Woda butelkowana może zawierać ogromne ilości </w:t>
      </w:r>
      <w:proofErr w:type="spellStart"/>
      <w:r>
        <w:rPr>
          <w:b/>
        </w:rPr>
        <w:t>mikroplastiku</w:t>
      </w:r>
      <w:proofErr w:type="spellEnd"/>
      <w:r>
        <w:rPr>
          <w:b/>
        </w:rPr>
        <w:t xml:space="preserve"> </w:t>
      </w:r>
    </w:p>
    <w:p w14:paraId="54314BE6" w14:textId="77777777" w:rsidR="00214FF6" w:rsidRDefault="00000000">
      <w:pPr>
        <w:jc w:val="both"/>
      </w:pPr>
      <w:r>
        <w:t xml:space="preserve">Wyniki badania przeprowadzonego przez </w:t>
      </w:r>
      <w:proofErr w:type="spellStart"/>
      <w:r>
        <w:t>Waterdrop</w:t>
      </w:r>
      <w:proofErr w:type="spellEnd"/>
      <w:r>
        <w:t xml:space="preserve"> wskazują, że aż </w:t>
      </w:r>
      <w:r>
        <w:rPr>
          <w:b/>
        </w:rPr>
        <w:t>65 proc. Polaków pije wodę filtrowaną lub z kranu</w:t>
      </w:r>
      <w:r>
        <w:t xml:space="preserve">, blisko </w:t>
      </w:r>
      <w:r>
        <w:rPr>
          <w:b/>
        </w:rPr>
        <w:t>24 proc. – z plastikowych butelek</w:t>
      </w:r>
      <w:r>
        <w:t xml:space="preserve">, a </w:t>
      </w:r>
      <w:r>
        <w:rPr>
          <w:b/>
        </w:rPr>
        <w:t>9 proc. – ze szklanych</w:t>
      </w:r>
      <w:r>
        <w:t xml:space="preserve">. Zaopatrywanie dziecka do szkoły w wodę w plastikowych, jednorazowych butelkach wydaje się wygodnym rozwiązaniem, jednak niekoniecznie jest najzdrowszym wyborem. Wyniki </w:t>
      </w:r>
      <w:hyperlink r:id="rId10">
        <w:r>
          <w:rPr>
            <w:color w:val="1155CC"/>
            <w:u w:val="single"/>
          </w:rPr>
          <w:t>badania</w:t>
        </w:r>
      </w:hyperlink>
      <w:r>
        <w:t xml:space="preserve"> wskazują, że jeden litr wody butelkowanej może zawierać nawet do </w:t>
      </w:r>
      <w:r>
        <w:rPr>
          <w:b/>
        </w:rPr>
        <w:t xml:space="preserve">240 tys. cząsteczek </w:t>
      </w:r>
      <w:proofErr w:type="spellStart"/>
      <w:r>
        <w:rPr>
          <w:b/>
        </w:rPr>
        <w:t>mikroplastiku</w:t>
      </w:r>
      <w:proofErr w:type="spellEnd"/>
      <w:r>
        <w:t xml:space="preserve">. Bezpieczną dla zdrowia najmłodszych alternatywą są wielorazowe butelki wykonane z wysokiej jakości materiałów – jak </w:t>
      </w:r>
      <w:hyperlink r:id="rId11">
        <w:r>
          <w:rPr>
            <w:color w:val="1155CC"/>
            <w:u w:val="single"/>
          </w:rPr>
          <w:t xml:space="preserve">stalowa butelka termiczna </w:t>
        </w:r>
        <w:proofErr w:type="spellStart"/>
        <w:r>
          <w:rPr>
            <w:color w:val="1155CC"/>
            <w:u w:val="single"/>
          </w:rPr>
          <w:t>Waterdrop</w:t>
        </w:r>
        <w:proofErr w:type="spellEnd"/>
      </w:hyperlink>
      <w:r>
        <w:t xml:space="preserve">. Występuje ona w kilku wersjach kolorystycznych oraz trzech pojemnościach – 400, 600 oraz 1000 ml. Butelka wykonana jest z wytrzymałej stali nierdzewnej o podwójnych ściankach, utrzymuje temperaturę zimnego napoju do 24 godzin oraz gorącego do 12 godzin. </w:t>
      </w:r>
    </w:p>
    <w:p w14:paraId="0239A0E2" w14:textId="77777777" w:rsidR="00214FF6" w:rsidRDefault="00214FF6">
      <w:pPr>
        <w:jc w:val="both"/>
        <w:rPr>
          <w:b/>
        </w:rPr>
      </w:pPr>
    </w:p>
    <w:p w14:paraId="77DDA7E9" w14:textId="77777777" w:rsidR="00214FF6" w:rsidRDefault="00000000">
      <w:pPr>
        <w:jc w:val="both"/>
        <w:rPr>
          <w:b/>
          <w:sz w:val="16"/>
          <w:szCs w:val="16"/>
        </w:rPr>
      </w:pPr>
      <w:r>
        <w:t xml:space="preserve">15 sierpnia rozpoczęło się największe wydarzenie sprzedażowe roku </w:t>
      </w:r>
      <w:proofErr w:type="spellStart"/>
      <w:r>
        <w:t>Waterdrop</w:t>
      </w:r>
      <w:proofErr w:type="spellEnd"/>
      <w:r>
        <w:t xml:space="preserve"> – </w:t>
      </w:r>
      <w:hyperlink r:id="rId12">
        <w:proofErr w:type="spellStart"/>
        <w:r>
          <w:rPr>
            <w:b/>
            <w:color w:val="1155CC"/>
            <w:u w:val="single"/>
          </w:rPr>
          <w:t>Waterdrop</w:t>
        </w:r>
        <w:proofErr w:type="spellEnd"/>
        <w:r>
          <w:rPr>
            <w:b/>
            <w:color w:val="1155CC"/>
            <w:u w:val="single"/>
          </w:rPr>
          <w:t xml:space="preserve"> </w:t>
        </w:r>
        <w:proofErr w:type="spellStart"/>
        <w:r>
          <w:rPr>
            <w:b/>
            <w:color w:val="1155CC"/>
            <w:u w:val="single"/>
          </w:rPr>
          <w:t>Days</w:t>
        </w:r>
        <w:proofErr w:type="spellEnd"/>
      </w:hyperlink>
      <w:r>
        <w:t xml:space="preserve">, podczas którego na stronie dostępne są zniżki nawet do 50%. </w:t>
      </w:r>
      <w:hyperlink r:id="rId13">
        <w:proofErr w:type="spellStart"/>
        <w:r>
          <w:rPr>
            <w:color w:val="0000FF"/>
            <w:u w:val="single"/>
          </w:rPr>
          <w:t>Waterdrop</w:t>
        </w:r>
        <w:proofErr w:type="spellEnd"/>
      </w:hyperlink>
      <w:r>
        <w:t xml:space="preserve"> dąży do tego, </w:t>
      </w:r>
      <w:r>
        <w:lastRenderedPageBreak/>
        <w:t>żeby stać się</w:t>
      </w:r>
      <w:r>
        <w:rPr>
          <w:b/>
        </w:rPr>
        <w:t xml:space="preserve"> ekologicznym liderem w branży napojów</w:t>
      </w:r>
      <w:r>
        <w:t xml:space="preserve">. Obecnie marka </w:t>
      </w:r>
      <w:r>
        <w:rPr>
          <w:b/>
        </w:rPr>
        <w:t>dostępna jest w ponad 20 tys. punktach sprzedaży na świecie</w:t>
      </w:r>
      <w:r>
        <w:t xml:space="preserve">. Jej ambasadorami oraz inwestorami są m.in. </w:t>
      </w:r>
      <w:r>
        <w:rPr>
          <w:b/>
        </w:rPr>
        <w:t xml:space="preserve">Hubert </w:t>
      </w:r>
      <w:proofErr w:type="spellStart"/>
      <w:r>
        <w:rPr>
          <w:b/>
        </w:rPr>
        <w:t>Hurkacz</w:t>
      </w:r>
      <w:proofErr w:type="spellEnd"/>
      <w:r>
        <w:rPr>
          <w:b/>
        </w:rPr>
        <w:t xml:space="preserve"> </w:t>
      </w:r>
      <w:r>
        <w:t xml:space="preserve">i </w:t>
      </w:r>
      <w:r>
        <w:rPr>
          <w:b/>
        </w:rPr>
        <w:t>Taylor Fritz</w:t>
      </w:r>
      <w:r>
        <w:t xml:space="preserve">. </w:t>
      </w:r>
      <w:proofErr w:type="spellStart"/>
      <w:r>
        <w:t>Waterdrop</w:t>
      </w:r>
      <w:proofErr w:type="spellEnd"/>
      <w:r>
        <w:t xml:space="preserve"> wierzy w świat bez plastiku i popularyzuje butelki wielokrotnego użytku oraz </w:t>
      </w:r>
      <w:proofErr w:type="spellStart"/>
      <w:r>
        <w:t>Microdrinki</w:t>
      </w:r>
      <w:proofErr w:type="spellEnd"/>
      <w:r>
        <w:t xml:space="preserve"> bez dodatku cukru i konserwantów. </w:t>
      </w:r>
    </w:p>
    <w:p w14:paraId="0D7F7D20" w14:textId="77777777" w:rsidR="00214FF6" w:rsidRDefault="00000000">
      <w:pPr>
        <w:spacing w:before="240"/>
        <w:jc w:val="both"/>
        <w:rPr>
          <w:b/>
          <w:sz w:val="16"/>
          <w:szCs w:val="16"/>
        </w:rPr>
      </w:pPr>
      <w:r>
        <w:pict w14:anchorId="19AA6B8C">
          <v:rect id="_x0000_i1025" style="width:0;height:1.5pt" o:hralign="center" o:hrstd="t" o:hr="t" fillcolor="#a0a0a0" stroked="f"/>
        </w:pict>
      </w:r>
    </w:p>
    <w:p w14:paraId="3EF6B5D4" w14:textId="1C36E9B1" w:rsidR="00214FF6" w:rsidRPr="001B5C8F" w:rsidRDefault="00000000">
      <w:pPr>
        <w:spacing w:after="240"/>
        <w:jc w:val="both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Waterdrop</w:t>
      </w:r>
      <w:proofErr w:type="spellEnd"/>
      <w:r>
        <w:rPr>
          <w:sz w:val="16"/>
          <w:szCs w:val="16"/>
        </w:rPr>
        <w:t xml:space="preserve"> to marka, która powstała w 2016 roku w Austrii, obecnie działa w 11 krajach europejskich, USA, Singapurze oraz Australii. Przyświecają jej dwie idee – picia większej ilości wody oraz wyeliminowania plastiku w formie jednorazowych butelek. W ofercie </w:t>
      </w:r>
      <w:proofErr w:type="spellStart"/>
      <w:r>
        <w:rPr>
          <w:sz w:val="16"/>
          <w:szCs w:val="16"/>
        </w:rPr>
        <w:t>waterdrop</w:t>
      </w:r>
      <w:proofErr w:type="spellEnd"/>
      <w:r>
        <w:rPr>
          <w:b/>
          <w:sz w:val="16"/>
          <w:szCs w:val="16"/>
        </w:rPr>
        <w:t>®</w:t>
      </w:r>
      <w:r>
        <w:rPr>
          <w:sz w:val="16"/>
          <w:szCs w:val="16"/>
        </w:rPr>
        <w:t xml:space="preserve"> znajdują się smakowe, rozpuszczalne w wodzie kapsułki wzbogacone o witaminy i ekstrakty roślinne oraz akcesoria, takie jak butelki, butelki termiczne i dzbanki filtrujące wodę. Marka dostarcza innowacyjne rozwiązania wspierające dobre samopoczucie konsumentów poprzez oferowanie wysokiej jakości produktów oraz doświadczeń związanych z kwintesencją życia – wodą. </w:t>
      </w:r>
      <w:r w:rsidRPr="001B5C8F">
        <w:rPr>
          <w:lang w:val="pl-PL"/>
        </w:rPr>
        <w:t xml:space="preserve"> </w:t>
      </w:r>
    </w:p>
    <w:sectPr w:rsidR="00214FF6" w:rsidRPr="001B5C8F">
      <w:headerReference w:type="defaul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CD85D" w14:textId="77777777" w:rsidR="00C035D3" w:rsidRDefault="00C035D3">
      <w:pPr>
        <w:spacing w:line="240" w:lineRule="auto"/>
      </w:pPr>
      <w:r>
        <w:separator/>
      </w:r>
    </w:p>
  </w:endnote>
  <w:endnote w:type="continuationSeparator" w:id="0">
    <w:p w14:paraId="52D871FF" w14:textId="77777777" w:rsidR="00C035D3" w:rsidRDefault="00C03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A9E29" w14:textId="77777777" w:rsidR="00C035D3" w:rsidRDefault="00C035D3">
      <w:pPr>
        <w:spacing w:line="240" w:lineRule="auto"/>
      </w:pPr>
      <w:r>
        <w:separator/>
      </w:r>
    </w:p>
  </w:footnote>
  <w:footnote w:type="continuationSeparator" w:id="0">
    <w:p w14:paraId="5300CD41" w14:textId="77777777" w:rsidR="00C035D3" w:rsidRDefault="00C03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3B99E" w14:textId="77777777" w:rsidR="00214FF6" w:rsidRDefault="00000000">
    <w:pPr>
      <w:jc w:val="center"/>
    </w:pPr>
    <w:r>
      <w:rPr>
        <w:noProof/>
      </w:rPr>
      <w:drawing>
        <wp:inline distT="0" distB="0" distL="0" distR="0" wp14:anchorId="4A5E46E3" wp14:editId="1DD23E25">
          <wp:extent cx="1196812" cy="517541"/>
          <wp:effectExtent l="0" t="0" r="0" b="0"/>
          <wp:docPr id="14" name="image1.png" descr="Obraz zawierający Czcionka, zrzut ekranu, Grafika, czarn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Czcionka, zrzut ekranu, Grafika, czarne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812" cy="5175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84CC93" w14:textId="77777777" w:rsidR="00214FF6" w:rsidRDefault="00214FF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F6"/>
    <w:rsid w:val="001B5C8F"/>
    <w:rsid w:val="00214FF6"/>
    <w:rsid w:val="0025729A"/>
    <w:rsid w:val="002711F0"/>
    <w:rsid w:val="004F47B9"/>
    <w:rsid w:val="00AA46F1"/>
    <w:rsid w:val="00C0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DEC9"/>
  <w15:docId w15:val="{DDF48EA9-DF1B-4270-9DE4-B8E958F9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B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EA6D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media.pl/mz/Woda-dla-uczniow,54886.html" TargetMode="External"/><Relationship Id="rId13" Type="http://schemas.openxmlformats.org/officeDocument/2006/relationships/hyperlink" Target="https://waterdrop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z.pl/Wplyw-odwodnienia-organizmu-na-funkcje-poznawcze,142618,0,1.html" TargetMode="External"/><Relationship Id="rId12" Type="http://schemas.openxmlformats.org/officeDocument/2006/relationships/hyperlink" Target="https://waterdrop.pl/collections/waterdrop-day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aterdrop.pl/products/stalowa-butelka-termiczna?variant=4865066716397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nas.org/doi/10.1073/pnas.2300582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terdrop.pl/products/focus?variant=3279441267930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Uge3vAKKJvUh1JNkVOuNR5h4hA==">CgMxLjAyCGguZ2pkZ3hzOAByITExMWgzVmJLOEhsYWNfalJPLTJsSW95TkRDMUh5MXAxZA==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643</Words>
  <Characters>3862</Characters>
  <Application>Microsoft Office Word</Application>
  <DocSecurity>0</DocSecurity>
  <Lines>32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Mulik</dc:creator>
  <cp:lastModifiedBy>Ewa  Malicka</cp:lastModifiedBy>
  <cp:revision>3</cp:revision>
  <dcterms:created xsi:type="dcterms:W3CDTF">2024-04-19T20:14:00Z</dcterms:created>
  <dcterms:modified xsi:type="dcterms:W3CDTF">2024-08-19T09:16:00Z</dcterms:modified>
</cp:coreProperties>
</file>